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0059" w:rsidRPr="004F2E7F" w:rsidRDefault="00BD0059" w:rsidP="00B4354E">
      <w:pPr>
        <w:jc w:val="center"/>
        <w:rPr>
          <w:bCs/>
          <w:sz w:val="28"/>
          <w:szCs w:val="28"/>
        </w:rPr>
      </w:pPr>
      <w:r w:rsidRPr="004F2E7F">
        <w:rPr>
          <w:bCs/>
          <w:sz w:val="28"/>
          <w:szCs w:val="28"/>
        </w:rPr>
        <w:t>Д</w:t>
      </w:r>
      <w:r w:rsidR="00B4354E" w:rsidRPr="004F2E7F">
        <w:rPr>
          <w:bCs/>
          <w:sz w:val="28"/>
          <w:szCs w:val="28"/>
        </w:rPr>
        <w:t>УМА КРАСНОХОЛМСКОГО</w:t>
      </w:r>
      <w:r w:rsidRPr="004F2E7F">
        <w:rPr>
          <w:bCs/>
          <w:sz w:val="28"/>
          <w:szCs w:val="28"/>
        </w:rPr>
        <w:t xml:space="preserve"> </w:t>
      </w:r>
      <w:r w:rsidR="00B4354E" w:rsidRPr="004F2E7F">
        <w:rPr>
          <w:bCs/>
          <w:sz w:val="28"/>
          <w:szCs w:val="28"/>
        </w:rPr>
        <w:t>МУНИЦИПАЛЬНОГО</w:t>
      </w:r>
      <w:r w:rsidRPr="004F2E7F">
        <w:rPr>
          <w:bCs/>
          <w:sz w:val="28"/>
          <w:szCs w:val="28"/>
        </w:rPr>
        <w:t xml:space="preserve"> </w:t>
      </w:r>
      <w:r w:rsidR="00B4354E" w:rsidRPr="004F2E7F">
        <w:rPr>
          <w:bCs/>
          <w:sz w:val="28"/>
          <w:szCs w:val="28"/>
        </w:rPr>
        <w:t>ОКРУГА</w:t>
      </w:r>
    </w:p>
    <w:p w:rsidR="00BD0059" w:rsidRPr="004F2E7F" w:rsidRDefault="00BD0059" w:rsidP="00BD0059">
      <w:pPr>
        <w:jc w:val="center"/>
        <w:rPr>
          <w:bCs/>
          <w:sz w:val="28"/>
          <w:szCs w:val="28"/>
        </w:rPr>
      </w:pPr>
      <w:r w:rsidRPr="004F2E7F">
        <w:rPr>
          <w:bCs/>
          <w:sz w:val="28"/>
          <w:szCs w:val="28"/>
        </w:rPr>
        <w:t xml:space="preserve"> </w:t>
      </w:r>
      <w:r w:rsidR="00B4354E" w:rsidRPr="004F2E7F">
        <w:rPr>
          <w:bCs/>
          <w:sz w:val="28"/>
          <w:szCs w:val="28"/>
        </w:rPr>
        <w:t>ТВЕРСКОЙ ОБЛАСТИ</w:t>
      </w:r>
    </w:p>
    <w:p w:rsidR="00BD0059" w:rsidRPr="00D37271" w:rsidRDefault="00BD0059" w:rsidP="00BD0059">
      <w:pPr>
        <w:jc w:val="center"/>
        <w:rPr>
          <w:b/>
          <w:bCs/>
          <w:sz w:val="22"/>
          <w:szCs w:val="22"/>
        </w:rPr>
      </w:pPr>
    </w:p>
    <w:p w:rsidR="00BD0059" w:rsidRPr="00D37271" w:rsidRDefault="00BD0059" w:rsidP="00BD0059">
      <w:pPr>
        <w:jc w:val="center"/>
        <w:rPr>
          <w:b/>
          <w:bCs/>
          <w:sz w:val="22"/>
          <w:szCs w:val="22"/>
        </w:rPr>
      </w:pPr>
      <w:r w:rsidRPr="00D37271">
        <w:rPr>
          <w:b/>
          <w:bCs/>
          <w:sz w:val="22"/>
          <w:szCs w:val="22"/>
        </w:rPr>
        <w:t>РЕШЕНИЕ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88"/>
        <w:gridCol w:w="3162"/>
        <w:gridCol w:w="3113"/>
      </w:tblGrid>
      <w:tr w:rsidR="00BD0059" w:rsidRPr="004F2E7F" w:rsidTr="00C4030F">
        <w:trPr>
          <w:trHeight w:val="360"/>
          <w:jc w:val="center"/>
        </w:trPr>
        <w:tc>
          <w:tcPr>
            <w:tcW w:w="3188" w:type="dxa"/>
            <w:hideMark/>
          </w:tcPr>
          <w:p w:rsidR="00C54CCA" w:rsidRPr="004F2E7F" w:rsidRDefault="00C54CCA" w:rsidP="00C4030F">
            <w:pPr>
              <w:rPr>
                <w:b/>
                <w:sz w:val="28"/>
                <w:szCs w:val="28"/>
              </w:rPr>
            </w:pPr>
          </w:p>
          <w:p w:rsidR="00C54CCA" w:rsidRPr="004F2E7F" w:rsidRDefault="00C54CCA" w:rsidP="00C4030F">
            <w:pPr>
              <w:rPr>
                <w:b/>
                <w:sz w:val="28"/>
                <w:szCs w:val="28"/>
              </w:rPr>
            </w:pPr>
          </w:p>
          <w:p w:rsidR="00BD0059" w:rsidRPr="004F2E7F" w:rsidRDefault="00C54CCA" w:rsidP="00C4030F">
            <w:pPr>
              <w:rPr>
                <w:sz w:val="28"/>
                <w:szCs w:val="28"/>
              </w:rPr>
            </w:pPr>
            <w:r w:rsidRPr="004F2E7F">
              <w:rPr>
                <w:sz w:val="28"/>
                <w:szCs w:val="28"/>
              </w:rPr>
              <w:t>28</w:t>
            </w:r>
            <w:r w:rsidR="00BD0059" w:rsidRPr="004F2E7F">
              <w:rPr>
                <w:sz w:val="28"/>
                <w:szCs w:val="28"/>
              </w:rPr>
              <w:t>.12.2020г</w:t>
            </w:r>
            <w:r w:rsidRPr="004F2E7F">
              <w:rPr>
                <w:sz w:val="28"/>
                <w:szCs w:val="28"/>
              </w:rPr>
              <w:t>.</w:t>
            </w:r>
          </w:p>
        </w:tc>
        <w:tc>
          <w:tcPr>
            <w:tcW w:w="3162" w:type="dxa"/>
            <w:hideMark/>
          </w:tcPr>
          <w:p w:rsidR="00BD0059" w:rsidRPr="004F2E7F" w:rsidRDefault="00BD0059" w:rsidP="00C4030F">
            <w:pPr>
              <w:rPr>
                <w:sz w:val="28"/>
                <w:szCs w:val="28"/>
              </w:rPr>
            </w:pPr>
            <w:r w:rsidRPr="004F2E7F">
              <w:rPr>
                <w:sz w:val="28"/>
                <w:szCs w:val="28"/>
              </w:rPr>
              <w:t xml:space="preserve">     </w:t>
            </w:r>
          </w:p>
          <w:p w:rsidR="00BD0059" w:rsidRPr="004F2E7F" w:rsidRDefault="00BD0059" w:rsidP="00C4030F">
            <w:pPr>
              <w:rPr>
                <w:sz w:val="28"/>
                <w:szCs w:val="28"/>
              </w:rPr>
            </w:pPr>
            <w:r w:rsidRPr="004F2E7F">
              <w:rPr>
                <w:sz w:val="28"/>
                <w:szCs w:val="28"/>
              </w:rPr>
              <w:t xml:space="preserve">      </w:t>
            </w:r>
            <w:r w:rsidR="00C54CCA" w:rsidRPr="004F2E7F">
              <w:rPr>
                <w:sz w:val="28"/>
                <w:szCs w:val="28"/>
              </w:rPr>
              <w:t>г</w:t>
            </w:r>
            <w:r w:rsidRPr="004F2E7F">
              <w:rPr>
                <w:sz w:val="28"/>
                <w:szCs w:val="28"/>
              </w:rPr>
              <w:t>. Красный Холм</w:t>
            </w:r>
          </w:p>
        </w:tc>
        <w:tc>
          <w:tcPr>
            <w:tcW w:w="3113" w:type="dxa"/>
            <w:hideMark/>
          </w:tcPr>
          <w:p w:rsidR="00C54CCA" w:rsidRPr="004F2E7F" w:rsidRDefault="00C54CCA" w:rsidP="00C4030F">
            <w:pPr>
              <w:rPr>
                <w:sz w:val="28"/>
                <w:szCs w:val="28"/>
              </w:rPr>
            </w:pPr>
          </w:p>
          <w:p w:rsidR="00C54CCA" w:rsidRPr="004F2E7F" w:rsidRDefault="00C54CCA" w:rsidP="00C4030F">
            <w:pPr>
              <w:rPr>
                <w:sz w:val="28"/>
                <w:szCs w:val="28"/>
              </w:rPr>
            </w:pPr>
          </w:p>
          <w:p w:rsidR="00BD0059" w:rsidRPr="004F2E7F" w:rsidRDefault="00C54CCA" w:rsidP="00C4030F">
            <w:pPr>
              <w:rPr>
                <w:sz w:val="28"/>
                <w:szCs w:val="28"/>
              </w:rPr>
            </w:pPr>
            <w:r w:rsidRPr="004F2E7F">
              <w:rPr>
                <w:sz w:val="28"/>
                <w:szCs w:val="28"/>
              </w:rPr>
              <w:t xml:space="preserve">                             </w:t>
            </w:r>
            <w:r w:rsidR="00BD0059" w:rsidRPr="004F2E7F">
              <w:rPr>
                <w:sz w:val="28"/>
                <w:szCs w:val="28"/>
              </w:rPr>
              <w:t>№</w:t>
            </w:r>
            <w:r w:rsidRPr="004F2E7F">
              <w:rPr>
                <w:sz w:val="28"/>
                <w:szCs w:val="28"/>
              </w:rPr>
              <w:t>55</w:t>
            </w:r>
          </w:p>
        </w:tc>
      </w:tr>
    </w:tbl>
    <w:p w:rsidR="00BD0059" w:rsidRPr="00D37271" w:rsidRDefault="00BD0059" w:rsidP="00BD0059">
      <w:pPr>
        <w:jc w:val="both"/>
        <w:rPr>
          <w:sz w:val="22"/>
          <w:szCs w:val="22"/>
        </w:rPr>
      </w:pPr>
    </w:p>
    <w:tbl>
      <w:tblPr>
        <w:tblW w:w="10309" w:type="dxa"/>
        <w:tblLook w:val="01E0" w:firstRow="1" w:lastRow="1" w:firstColumn="1" w:lastColumn="1" w:noHBand="0" w:noVBand="0"/>
      </w:tblPr>
      <w:tblGrid>
        <w:gridCol w:w="8897"/>
        <w:gridCol w:w="1412"/>
      </w:tblGrid>
      <w:tr w:rsidR="00BD0059" w:rsidRPr="00D37271" w:rsidTr="004F2E7F">
        <w:trPr>
          <w:trHeight w:val="1215"/>
        </w:trPr>
        <w:tc>
          <w:tcPr>
            <w:tcW w:w="8897" w:type="dxa"/>
            <w:hideMark/>
          </w:tcPr>
          <w:p w:rsidR="00BD0059" w:rsidRPr="004F2E7F" w:rsidRDefault="00BD0059" w:rsidP="009B235D">
            <w:pPr>
              <w:jc w:val="center"/>
              <w:rPr>
                <w:b/>
                <w:sz w:val="28"/>
                <w:szCs w:val="28"/>
              </w:rPr>
            </w:pPr>
            <w:r w:rsidRPr="004F2E7F">
              <w:rPr>
                <w:b/>
                <w:sz w:val="28"/>
                <w:szCs w:val="28"/>
              </w:rPr>
              <w:t xml:space="preserve">О внесении изменений  и дополнений в решение Совета депутатов </w:t>
            </w:r>
            <w:proofErr w:type="spellStart"/>
            <w:r w:rsidRPr="004F2E7F">
              <w:rPr>
                <w:b/>
                <w:sz w:val="28"/>
                <w:szCs w:val="28"/>
              </w:rPr>
              <w:t>Барбинского</w:t>
            </w:r>
            <w:proofErr w:type="spellEnd"/>
            <w:r w:rsidRPr="004F2E7F">
              <w:rPr>
                <w:b/>
                <w:sz w:val="28"/>
                <w:szCs w:val="28"/>
              </w:rPr>
              <w:t xml:space="preserve"> сельского поселения № 45 от 13.12.2019г «О бюджете муниципального образован</w:t>
            </w:r>
            <w:bookmarkStart w:id="0" w:name="_GoBack"/>
            <w:bookmarkEnd w:id="0"/>
            <w:r w:rsidRPr="004F2E7F">
              <w:rPr>
                <w:b/>
                <w:sz w:val="28"/>
                <w:szCs w:val="28"/>
              </w:rPr>
              <w:t xml:space="preserve">ия Краснохолмского района Тверской области </w:t>
            </w:r>
            <w:proofErr w:type="spellStart"/>
            <w:r w:rsidRPr="004F2E7F">
              <w:rPr>
                <w:b/>
                <w:sz w:val="28"/>
                <w:szCs w:val="28"/>
              </w:rPr>
              <w:t>Барбинское</w:t>
            </w:r>
            <w:proofErr w:type="spellEnd"/>
            <w:r w:rsidRPr="004F2E7F">
              <w:rPr>
                <w:b/>
                <w:sz w:val="28"/>
                <w:szCs w:val="28"/>
              </w:rPr>
              <w:t xml:space="preserve"> сельское поселение на 2020 год и на плановый период 2021 и 2022 годов»</w:t>
            </w:r>
          </w:p>
          <w:p w:rsidR="00BD0059" w:rsidRPr="004F2E7F" w:rsidRDefault="00BD0059" w:rsidP="00C4030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2" w:type="dxa"/>
          </w:tcPr>
          <w:p w:rsidR="00BD0059" w:rsidRPr="00D37271" w:rsidRDefault="00BD0059" w:rsidP="00C4030F">
            <w:pPr>
              <w:ind w:right="5308"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:rsidR="00C54CCA" w:rsidRDefault="00C54CCA" w:rsidP="00BD0059">
      <w:pPr>
        <w:rPr>
          <w:sz w:val="22"/>
          <w:szCs w:val="22"/>
        </w:rPr>
      </w:pPr>
    </w:p>
    <w:p w:rsidR="00C54CCA" w:rsidRDefault="00C54CCA" w:rsidP="00C54CCA">
      <w:pPr>
        <w:pStyle w:val="ConsPlusNormal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0704EF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 законом Тверской области от 23.04.2020 № 22-ЗО «О преобразовании муниципальных образований, входящих в состав территории муниципального образования Краснохолмский муниципальный район Тверской области, путем объединения поселений и создании вновь образованного муниципального образования с наделением его статусом муниципального округа и внесении изменений в отдельные законы Тверской области», решением Думы Краснохолмского муниципального округа от 22.09.2020 №10 «О правопреемстве Думы Краснохолмского  муниципального округа», Дума Краснохолмского муниципального округа РЕШИЛА:</w:t>
      </w:r>
    </w:p>
    <w:p w:rsidR="00C54CCA" w:rsidRDefault="00C54CCA" w:rsidP="00BD0059">
      <w:pPr>
        <w:rPr>
          <w:sz w:val="22"/>
          <w:szCs w:val="22"/>
        </w:rPr>
      </w:pPr>
    </w:p>
    <w:p w:rsidR="00BD0059" w:rsidRPr="00C54CCA" w:rsidRDefault="00BD0059" w:rsidP="00C54CCA">
      <w:pPr>
        <w:jc w:val="both"/>
        <w:rPr>
          <w:sz w:val="28"/>
          <w:szCs w:val="28"/>
        </w:rPr>
      </w:pPr>
      <w:r w:rsidRPr="00C54CCA">
        <w:rPr>
          <w:sz w:val="28"/>
          <w:szCs w:val="28"/>
        </w:rPr>
        <w:t xml:space="preserve">1. Внести в решение Совета депутатов  </w:t>
      </w:r>
      <w:proofErr w:type="spellStart"/>
      <w:r w:rsidRPr="00C54CCA">
        <w:rPr>
          <w:sz w:val="28"/>
          <w:szCs w:val="28"/>
        </w:rPr>
        <w:t>Барбинского</w:t>
      </w:r>
      <w:proofErr w:type="spellEnd"/>
      <w:r w:rsidRPr="00C54CCA">
        <w:rPr>
          <w:sz w:val="28"/>
          <w:szCs w:val="28"/>
        </w:rPr>
        <w:t xml:space="preserve"> сельского поселения от 13.12.2020г </w:t>
      </w:r>
      <w:r w:rsidRPr="00C54CCA">
        <w:rPr>
          <w:rFonts w:eastAsia="Segoe UI Symbol"/>
          <w:sz w:val="28"/>
          <w:szCs w:val="28"/>
        </w:rPr>
        <w:t>№</w:t>
      </w:r>
      <w:r w:rsidRPr="00C54CCA">
        <w:rPr>
          <w:sz w:val="28"/>
          <w:szCs w:val="28"/>
        </w:rPr>
        <w:t xml:space="preserve"> 45 « О бюджете муниципального образования Краснохолмского района  Тверской области </w:t>
      </w:r>
      <w:proofErr w:type="spellStart"/>
      <w:r w:rsidRPr="00C54CCA">
        <w:rPr>
          <w:sz w:val="28"/>
          <w:szCs w:val="28"/>
        </w:rPr>
        <w:t>Барбинское</w:t>
      </w:r>
      <w:proofErr w:type="spellEnd"/>
      <w:r w:rsidRPr="00C54CCA">
        <w:rPr>
          <w:sz w:val="28"/>
          <w:szCs w:val="28"/>
        </w:rPr>
        <w:t xml:space="preserve"> сельское  поселение на 2020 год и на плановый период  2021 и 2022 годов». </w:t>
      </w:r>
    </w:p>
    <w:p w:rsidR="00C54CCA" w:rsidRPr="00C54CCA" w:rsidRDefault="00C54CCA" w:rsidP="00C54CCA">
      <w:pPr>
        <w:jc w:val="both"/>
        <w:rPr>
          <w:sz w:val="28"/>
          <w:szCs w:val="28"/>
        </w:rPr>
      </w:pPr>
    </w:p>
    <w:p w:rsidR="00BD0059" w:rsidRPr="00C54CCA" w:rsidRDefault="00BD0059" w:rsidP="00C54CCA">
      <w:pPr>
        <w:jc w:val="both"/>
        <w:rPr>
          <w:sz w:val="28"/>
          <w:szCs w:val="28"/>
        </w:rPr>
      </w:pPr>
      <w:r w:rsidRPr="00C54CCA">
        <w:rPr>
          <w:sz w:val="28"/>
          <w:szCs w:val="28"/>
        </w:rPr>
        <w:t xml:space="preserve">         </w:t>
      </w:r>
      <w:r w:rsidRPr="00C54CCA">
        <w:rPr>
          <w:b/>
          <w:sz w:val="28"/>
          <w:szCs w:val="28"/>
        </w:rPr>
        <w:t>1</w:t>
      </w:r>
      <w:r w:rsidRPr="00C54CCA">
        <w:rPr>
          <w:sz w:val="28"/>
          <w:szCs w:val="28"/>
        </w:rPr>
        <w:t xml:space="preserve">. Пункт 1 подпункты 1,2,3 изложить в следующей редакции: </w:t>
      </w:r>
    </w:p>
    <w:p w:rsidR="00BD0059" w:rsidRPr="00C54CCA" w:rsidRDefault="00BD0059" w:rsidP="00C54CCA">
      <w:pPr>
        <w:jc w:val="both"/>
        <w:rPr>
          <w:sz w:val="28"/>
          <w:szCs w:val="28"/>
        </w:rPr>
      </w:pPr>
      <w:r w:rsidRPr="00C54CCA">
        <w:rPr>
          <w:sz w:val="28"/>
          <w:szCs w:val="28"/>
        </w:rPr>
        <w:t xml:space="preserve">1. Утвердить основные характеристики бюджета муниципального образования </w:t>
      </w:r>
      <w:proofErr w:type="spellStart"/>
      <w:r w:rsidRPr="00C54CCA">
        <w:rPr>
          <w:sz w:val="28"/>
          <w:szCs w:val="28"/>
        </w:rPr>
        <w:t>Барбинское</w:t>
      </w:r>
      <w:proofErr w:type="spellEnd"/>
      <w:r w:rsidRPr="00C54CCA">
        <w:rPr>
          <w:sz w:val="28"/>
          <w:szCs w:val="28"/>
        </w:rPr>
        <w:t xml:space="preserve"> сельское поселение Краснохолмского района Тверской области (далее – местный бюджет) на 2020 год и на плановый период 2021 и 2022 г:</w:t>
      </w:r>
    </w:p>
    <w:p w:rsidR="00BD0059" w:rsidRPr="00C54CCA" w:rsidRDefault="00BD0059" w:rsidP="00C54CC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54CCA">
        <w:rPr>
          <w:rFonts w:ascii="Times New Roman" w:hAnsi="Times New Roman" w:cs="Times New Roman"/>
          <w:sz w:val="28"/>
          <w:szCs w:val="28"/>
        </w:rPr>
        <w:t>1) общий объем доходов местного бюджета в сумме 7203,44 тыс. руб.;</w:t>
      </w:r>
    </w:p>
    <w:p w:rsidR="00BD0059" w:rsidRPr="00C54CCA" w:rsidRDefault="00BD0059" w:rsidP="00C54CC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54CCA">
        <w:rPr>
          <w:rFonts w:ascii="Times New Roman" w:hAnsi="Times New Roman" w:cs="Times New Roman"/>
          <w:sz w:val="28"/>
          <w:szCs w:val="28"/>
        </w:rPr>
        <w:t>2) общий объем расходов местного бюджета в сумме 8374,44 тыс. руб.;</w:t>
      </w:r>
    </w:p>
    <w:p w:rsidR="00BD0059" w:rsidRPr="00C54CCA" w:rsidRDefault="00BD0059" w:rsidP="00C54CC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54CCA">
        <w:rPr>
          <w:rFonts w:ascii="Times New Roman" w:hAnsi="Times New Roman" w:cs="Times New Roman"/>
          <w:sz w:val="28"/>
          <w:szCs w:val="28"/>
        </w:rPr>
        <w:t xml:space="preserve">3) дефицит местного бюджета в сумме 1171,0 </w:t>
      </w:r>
      <w:proofErr w:type="spellStart"/>
      <w:r w:rsidRPr="00C54CCA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C54CCA">
        <w:rPr>
          <w:rFonts w:ascii="Times New Roman" w:hAnsi="Times New Roman" w:cs="Times New Roman"/>
          <w:sz w:val="28"/>
          <w:szCs w:val="28"/>
        </w:rPr>
        <w:t>.</w:t>
      </w:r>
    </w:p>
    <w:p w:rsidR="00BD0059" w:rsidRPr="00C54CCA" w:rsidRDefault="00BD0059" w:rsidP="00C54CCA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54CCA">
        <w:rPr>
          <w:bCs/>
          <w:sz w:val="28"/>
          <w:szCs w:val="28"/>
        </w:rPr>
        <w:t>2. Приложение  №  1 к решению « Источники финансирования дефицита местного   бюджета на 2020 год и на плановый период 2021 и 2022 годов » изложить в новой редакции  согласно приложению  1 к настоящему решению.</w:t>
      </w:r>
    </w:p>
    <w:p w:rsidR="00BD0059" w:rsidRPr="00C54CCA" w:rsidRDefault="00BD0059" w:rsidP="00C54CCA">
      <w:pPr>
        <w:jc w:val="both"/>
        <w:rPr>
          <w:b/>
          <w:sz w:val="28"/>
          <w:szCs w:val="28"/>
        </w:rPr>
      </w:pPr>
      <w:r w:rsidRPr="00C54CCA">
        <w:rPr>
          <w:bCs/>
          <w:sz w:val="28"/>
          <w:szCs w:val="28"/>
        </w:rPr>
        <w:t xml:space="preserve">3.Приложение № 4 « </w:t>
      </w:r>
      <w:r w:rsidRPr="00C54CCA">
        <w:rPr>
          <w:sz w:val="28"/>
          <w:szCs w:val="28"/>
        </w:rPr>
        <w:t xml:space="preserve">Прогнозируемые доходы местного бюджета  по группам, подгруппам, статьям, подстатьям и элементам доходов классификации доходов бюджетов Российской Федерации на 2020 год и на </w:t>
      </w:r>
      <w:r w:rsidRPr="00C54CCA">
        <w:rPr>
          <w:sz w:val="28"/>
          <w:szCs w:val="28"/>
        </w:rPr>
        <w:lastRenderedPageBreak/>
        <w:t>плановый период 2021 и 2022 годов» изложить в новой редакции согласно приложению  2 к настоящему решению.</w:t>
      </w:r>
    </w:p>
    <w:p w:rsidR="00BD0059" w:rsidRPr="00C54CCA" w:rsidRDefault="00BD0059" w:rsidP="00C54CCA">
      <w:pPr>
        <w:jc w:val="both"/>
        <w:rPr>
          <w:b/>
          <w:sz w:val="28"/>
          <w:szCs w:val="28"/>
        </w:rPr>
      </w:pPr>
      <w:r w:rsidRPr="00C54CCA">
        <w:rPr>
          <w:sz w:val="28"/>
          <w:szCs w:val="28"/>
        </w:rPr>
        <w:t xml:space="preserve">4. Приложение  </w:t>
      </w:r>
      <w:r w:rsidRPr="00C54CCA">
        <w:rPr>
          <w:rFonts w:eastAsia="Segoe UI Symbol"/>
          <w:sz w:val="28"/>
          <w:szCs w:val="28"/>
        </w:rPr>
        <w:t>№</w:t>
      </w:r>
      <w:r w:rsidRPr="00C54CCA">
        <w:rPr>
          <w:sz w:val="28"/>
          <w:szCs w:val="28"/>
        </w:rPr>
        <w:t xml:space="preserve">  5к решению « Распределение бюджетных ассигнований  </w:t>
      </w:r>
      <w:proofErr w:type="spellStart"/>
      <w:r w:rsidRPr="00C54CCA">
        <w:rPr>
          <w:sz w:val="28"/>
          <w:szCs w:val="28"/>
        </w:rPr>
        <w:t>Барбинского</w:t>
      </w:r>
      <w:proofErr w:type="spellEnd"/>
      <w:r w:rsidRPr="00C54CCA">
        <w:rPr>
          <w:sz w:val="28"/>
          <w:szCs w:val="28"/>
        </w:rPr>
        <w:t xml:space="preserve"> сельского поселения  по разделам и подразделам классификации расходов  на 2020год изложить в новой редакции согласно приложению  3 к настоящему решению.</w:t>
      </w:r>
    </w:p>
    <w:p w:rsidR="00BD0059" w:rsidRPr="00C54CCA" w:rsidRDefault="00BD0059" w:rsidP="00C54CCA">
      <w:pPr>
        <w:jc w:val="both"/>
        <w:rPr>
          <w:sz w:val="28"/>
          <w:szCs w:val="28"/>
        </w:rPr>
      </w:pPr>
      <w:r w:rsidRPr="00C54CCA">
        <w:rPr>
          <w:sz w:val="28"/>
          <w:szCs w:val="28"/>
        </w:rPr>
        <w:t xml:space="preserve">5. Приложение № 6 к решению « Ведомственная структура расходов </w:t>
      </w:r>
      <w:proofErr w:type="spellStart"/>
      <w:r w:rsidRPr="00C54CCA">
        <w:rPr>
          <w:sz w:val="28"/>
          <w:szCs w:val="28"/>
        </w:rPr>
        <w:t>Барбинского</w:t>
      </w:r>
      <w:proofErr w:type="spellEnd"/>
      <w:r w:rsidRPr="00C54CCA">
        <w:rPr>
          <w:sz w:val="28"/>
          <w:szCs w:val="28"/>
        </w:rPr>
        <w:t xml:space="preserve"> сельского поселения  в разрезе  разделов, подразделов, целевых статей  и видов расходов  классификации расходов  на 2020год. и на плановый период 2021 и 2022 годов» изложить в новой редакции согласно приложению  4 к настоящему решению.</w:t>
      </w:r>
    </w:p>
    <w:p w:rsidR="00BD0059" w:rsidRPr="00C54CCA" w:rsidRDefault="00BD0059" w:rsidP="00C54CCA">
      <w:pPr>
        <w:jc w:val="both"/>
        <w:rPr>
          <w:sz w:val="28"/>
          <w:szCs w:val="28"/>
        </w:rPr>
      </w:pPr>
      <w:r w:rsidRPr="00C54CCA">
        <w:rPr>
          <w:sz w:val="28"/>
          <w:szCs w:val="28"/>
        </w:rPr>
        <w:t>6. Приложение № 7 к решению «Ведомственная структура расходов местного бюджета по главным распорядителям бюджетных средств, подразделам, целевым статьям (муниципальным программам и непрограммным направлениям деятельности), группам видов расходов классификации  расходов бюджетов на 2020 год и на плановый период 2021 и 2022 годов» изложить в новой редакции согласно приложению 5 к настоящему решению.</w:t>
      </w:r>
    </w:p>
    <w:tbl>
      <w:tblPr>
        <w:tblW w:w="11207" w:type="dxa"/>
        <w:tblInd w:w="-1026" w:type="dxa"/>
        <w:tblLook w:val="04A0" w:firstRow="1" w:lastRow="0" w:firstColumn="1" w:lastColumn="0" w:noHBand="0" w:noVBand="1"/>
      </w:tblPr>
      <w:tblGrid>
        <w:gridCol w:w="11207"/>
      </w:tblGrid>
      <w:tr w:rsidR="00BD0059" w:rsidRPr="00C54CCA" w:rsidTr="009B235D">
        <w:trPr>
          <w:trHeight w:val="304"/>
        </w:trPr>
        <w:tc>
          <w:tcPr>
            <w:tcW w:w="11207" w:type="dxa"/>
            <w:noWrap/>
            <w:vAlign w:val="bottom"/>
            <w:hideMark/>
          </w:tcPr>
          <w:p w:rsidR="00C54CCA" w:rsidRDefault="00BD0059" w:rsidP="00C54CCA">
            <w:pPr>
              <w:ind w:left="1020"/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 xml:space="preserve">7. Приложение № 8 к решению «Распределение бюджетных ассигнований  </w:t>
            </w:r>
          </w:p>
          <w:p w:rsidR="00C54CCA" w:rsidRDefault="00BD0059" w:rsidP="00C54CCA">
            <w:pPr>
              <w:ind w:left="1020"/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по целевым статьям</w:t>
            </w:r>
            <w:r w:rsidR="00C54CCA">
              <w:rPr>
                <w:sz w:val="28"/>
                <w:szCs w:val="28"/>
              </w:rPr>
              <w:t xml:space="preserve"> </w:t>
            </w:r>
            <w:r w:rsidRPr="00C54CCA">
              <w:rPr>
                <w:sz w:val="28"/>
                <w:szCs w:val="28"/>
              </w:rPr>
              <w:t xml:space="preserve">(муниципальным программам и </w:t>
            </w:r>
            <w:r w:rsidR="00C54CCA">
              <w:rPr>
                <w:sz w:val="28"/>
                <w:szCs w:val="28"/>
              </w:rPr>
              <w:t xml:space="preserve">          </w:t>
            </w:r>
            <w:r w:rsidRPr="00C54CCA">
              <w:rPr>
                <w:sz w:val="28"/>
                <w:szCs w:val="28"/>
              </w:rPr>
              <w:t xml:space="preserve">непрограммным </w:t>
            </w:r>
          </w:p>
          <w:p w:rsidR="00C54CCA" w:rsidRDefault="00BD0059" w:rsidP="00C54CCA">
            <w:pPr>
              <w:ind w:left="1020"/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направлениям деятельности),  группам видов     расходов  бюджетов на 2020</w:t>
            </w:r>
            <w:r w:rsidR="00C54CCA">
              <w:rPr>
                <w:sz w:val="28"/>
                <w:szCs w:val="28"/>
              </w:rPr>
              <w:t xml:space="preserve"> </w:t>
            </w:r>
            <w:r w:rsidRPr="00C54CCA">
              <w:rPr>
                <w:sz w:val="28"/>
                <w:szCs w:val="28"/>
              </w:rPr>
              <w:t xml:space="preserve"> </w:t>
            </w:r>
          </w:p>
          <w:p w:rsidR="00C54CCA" w:rsidRDefault="00BD0059" w:rsidP="00C54CCA">
            <w:pPr>
              <w:ind w:left="1020"/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год</w:t>
            </w:r>
            <w:r w:rsidR="00C54CCA">
              <w:rPr>
                <w:sz w:val="28"/>
                <w:szCs w:val="28"/>
              </w:rPr>
              <w:t xml:space="preserve"> </w:t>
            </w:r>
            <w:r w:rsidRPr="00C54CCA">
              <w:rPr>
                <w:sz w:val="28"/>
                <w:szCs w:val="28"/>
              </w:rPr>
              <w:t xml:space="preserve"> и на плановый период 2021 и 2022</w:t>
            </w:r>
            <w:r w:rsidR="00C54CCA">
              <w:rPr>
                <w:sz w:val="28"/>
                <w:szCs w:val="28"/>
              </w:rPr>
              <w:t xml:space="preserve"> </w:t>
            </w:r>
            <w:r w:rsidRPr="00C54CCA">
              <w:rPr>
                <w:sz w:val="28"/>
                <w:szCs w:val="28"/>
              </w:rPr>
              <w:t>годов» изложить в новой</w:t>
            </w:r>
            <w:r w:rsidR="00C54CCA">
              <w:rPr>
                <w:sz w:val="28"/>
                <w:szCs w:val="28"/>
              </w:rPr>
              <w:t xml:space="preserve"> </w:t>
            </w:r>
            <w:r w:rsidRPr="00C54CCA">
              <w:rPr>
                <w:sz w:val="28"/>
                <w:szCs w:val="28"/>
              </w:rPr>
              <w:t xml:space="preserve">  </w:t>
            </w:r>
          </w:p>
          <w:p w:rsidR="00BD0059" w:rsidRPr="00C54CCA" w:rsidRDefault="00BD0059" w:rsidP="00C54CCA">
            <w:pPr>
              <w:ind w:left="1020"/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редакции согласно приложению 6 к настоящему решению.</w:t>
            </w:r>
          </w:p>
          <w:p w:rsidR="00BD0059" w:rsidRPr="00C54CCA" w:rsidRDefault="00BD0059" w:rsidP="00C54CCA">
            <w:pPr>
              <w:ind w:left="1020"/>
              <w:jc w:val="both"/>
              <w:rPr>
                <w:sz w:val="28"/>
                <w:szCs w:val="28"/>
              </w:rPr>
            </w:pPr>
          </w:p>
          <w:p w:rsidR="00BD0059" w:rsidRPr="00C54CCA" w:rsidRDefault="00BD0059" w:rsidP="00C54CCA">
            <w:pPr>
              <w:ind w:left="1020"/>
              <w:jc w:val="both"/>
              <w:rPr>
                <w:sz w:val="28"/>
                <w:szCs w:val="28"/>
              </w:rPr>
            </w:pPr>
            <w:r w:rsidRPr="00C54CCA">
              <w:rPr>
                <w:b/>
                <w:sz w:val="28"/>
                <w:szCs w:val="28"/>
              </w:rPr>
              <w:t xml:space="preserve">     </w:t>
            </w:r>
          </w:p>
        </w:tc>
      </w:tr>
      <w:tr w:rsidR="00BD0059" w:rsidTr="009B235D">
        <w:trPr>
          <w:trHeight w:val="65"/>
        </w:trPr>
        <w:tc>
          <w:tcPr>
            <w:tcW w:w="11207" w:type="dxa"/>
            <w:noWrap/>
            <w:vAlign w:val="bottom"/>
          </w:tcPr>
          <w:p w:rsidR="00BD0059" w:rsidRPr="000D5D7D" w:rsidRDefault="00BD0059" w:rsidP="00C4030F">
            <w:pPr>
              <w:rPr>
                <w:bCs/>
                <w:sz w:val="22"/>
                <w:szCs w:val="22"/>
              </w:rPr>
            </w:pPr>
          </w:p>
        </w:tc>
      </w:tr>
    </w:tbl>
    <w:p w:rsidR="00C54CCA" w:rsidRPr="00DA2450" w:rsidRDefault="00C54CCA" w:rsidP="00C54CCA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F2819">
        <w:rPr>
          <w:sz w:val="28"/>
          <w:szCs w:val="28"/>
        </w:rPr>
        <w:t xml:space="preserve">   </w:t>
      </w:r>
      <w:r w:rsidRPr="00DA2450">
        <w:rPr>
          <w:b/>
          <w:sz w:val="28"/>
          <w:szCs w:val="28"/>
          <w:lang w:val="en-US"/>
        </w:rPr>
        <w:t>II</w:t>
      </w:r>
      <w:r w:rsidRPr="00DA2450">
        <w:rPr>
          <w:b/>
          <w:sz w:val="28"/>
          <w:szCs w:val="28"/>
        </w:rPr>
        <w:t>.</w:t>
      </w:r>
      <w:r w:rsidRPr="00DA2450">
        <w:rPr>
          <w:b/>
        </w:rPr>
        <w:t xml:space="preserve"> </w:t>
      </w:r>
      <w:r w:rsidRPr="00DA2450">
        <w:rPr>
          <w:sz w:val="28"/>
          <w:szCs w:val="28"/>
        </w:rPr>
        <w:t>Обнародовать настоящее решение в соответствии с Уставом Краснохолмского муниципального округа Тверской области и разместить на сайте Администрации Краснохолмского района в сети Интернет.</w:t>
      </w:r>
    </w:p>
    <w:p w:rsidR="00C54CCA" w:rsidRPr="00DA2450" w:rsidRDefault="00C54CCA" w:rsidP="00C54C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54CCA" w:rsidRDefault="00C54CCA" w:rsidP="00C54CCA">
      <w:pPr>
        <w:widowControl w:val="0"/>
        <w:tabs>
          <w:tab w:val="left" w:pos="680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A2450">
        <w:rPr>
          <w:b/>
          <w:sz w:val="28"/>
          <w:szCs w:val="28"/>
        </w:rPr>
        <w:t xml:space="preserve">   </w:t>
      </w:r>
      <w:r w:rsidRPr="00DA2450">
        <w:rPr>
          <w:b/>
          <w:sz w:val="28"/>
          <w:szCs w:val="28"/>
          <w:lang w:val="en-US"/>
        </w:rPr>
        <w:t>III</w:t>
      </w:r>
      <w:r w:rsidRPr="00DA2450">
        <w:rPr>
          <w:b/>
          <w:sz w:val="28"/>
          <w:szCs w:val="28"/>
        </w:rPr>
        <w:t>.</w:t>
      </w:r>
      <w:r w:rsidRPr="00DA24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A2450">
        <w:rPr>
          <w:sz w:val="28"/>
          <w:szCs w:val="28"/>
        </w:rPr>
        <w:t>Настоящее решение вступает в силу со дня подписания.</w:t>
      </w:r>
    </w:p>
    <w:p w:rsidR="00C54CCA" w:rsidRDefault="00C54CCA" w:rsidP="00C54CCA">
      <w:pPr>
        <w:widowControl w:val="0"/>
        <w:tabs>
          <w:tab w:val="left" w:pos="680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2E7F" w:rsidRDefault="004F2E7F" w:rsidP="00C54CCA">
      <w:pPr>
        <w:widowControl w:val="0"/>
        <w:tabs>
          <w:tab w:val="left" w:pos="680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54CCA" w:rsidRDefault="00C54CCA" w:rsidP="00C54CCA">
      <w:pPr>
        <w:widowControl w:val="0"/>
        <w:tabs>
          <w:tab w:val="left" w:pos="680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 Краснохолмского</w:t>
      </w:r>
    </w:p>
    <w:p w:rsidR="00C54CCA" w:rsidRDefault="00C54CCA" w:rsidP="00C54CCA">
      <w:pPr>
        <w:widowControl w:val="0"/>
        <w:tabs>
          <w:tab w:val="left" w:pos="680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                                         </w:t>
      </w:r>
      <w:proofErr w:type="gramStart"/>
      <w:r>
        <w:rPr>
          <w:sz w:val="28"/>
          <w:szCs w:val="28"/>
        </w:rPr>
        <w:t>Т.П.</w:t>
      </w:r>
      <w:proofErr w:type="gramEnd"/>
      <w:r>
        <w:rPr>
          <w:sz w:val="28"/>
          <w:szCs w:val="28"/>
        </w:rPr>
        <w:t xml:space="preserve"> Серова</w:t>
      </w:r>
    </w:p>
    <w:p w:rsidR="00C54CCA" w:rsidRDefault="00C54CCA" w:rsidP="00C54CCA">
      <w:pPr>
        <w:widowControl w:val="0"/>
        <w:tabs>
          <w:tab w:val="left" w:pos="680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54CCA" w:rsidRDefault="00C54CCA" w:rsidP="00C54CCA">
      <w:pPr>
        <w:widowControl w:val="0"/>
        <w:tabs>
          <w:tab w:val="left" w:pos="680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Краснохолмского</w:t>
      </w:r>
    </w:p>
    <w:p w:rsidR="00C54CCA" w:rsidRDefault="00C54CCA" w:rsidP="00C54CCA">
      <w:pPr>
        <w:widowControl w:val="0"/>
        <w:tabs>
          <w:tab w:val="left" w:pos="680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                                   </w:t>
      </w:r>
      <w:r w:rsidRPr="004E2DAF">
        <w:rPr>
          <w:sz w:val="28"/>
          <w:szCs w:val="28"/>
        </w:rPr>
        <w:tab/>
      </w:r>
      <w:proofErr w:type="spellStart"/>
      <w:proofErr w:type="gramStart"/>
      <w:r>
        <w:rPr>
          <w:sz w:val="28"/>
          <w:szCs w:val="28"/>
        </w:rPr>
        <w:t>В.Ю</w:t>
      </w:r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Журавлев </w:t>
      </w:r>
    </w:p>
    <w:p w:rsidR="008E6940" w:rsidRDefault="008E6940" w:rsidP="00C54CCA">
      <w:pPr>
        <w:jc w:val="both"/>
      </w:pPr>
    </w:p>
    <w:sectPr w:rsidR="008E69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0059"/>
    <w:rsid w:val="004F2E7F"/>
    <w:rsid w:val="008E6940"/>
    <w:rsid w:val="009B235D"/>
    <w:rsid w:val="00B4354E"/>
    <w:rsid w:val="00BD0059"/>
    <w:rsid w:val="00C5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6F277"/>
  <w15:docId w15:val="{CC9F090D-797E-4186-ABA4-0C2113057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00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00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Usr-7A93</cp:lastModifiedBy>
  <cp:revision>5</cp:revision>
  <cp:lastPrinted>2020-12-29T08:35:00Z</cp:lastPrinted>
  <dcterms:created xsi:type="dcterms:W3CDTF">2020-12-22T05:41:00Z</dcterms:created>
  <dcterms:modified xsi:type="dcterms:W3CDTF">2020-12-29T08:38:00Z</dcterms:modified>
</cp:coreProperties>
</file>